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60A8" w14:textId="77777777" w:rsidR="0044281B" w:rsidRDefault="00265407" w:rsidP="000F38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253CA17A" wp14:editId="349DC46A">
            <wp:extent cx="630251" cy="655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ects Hock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51" cy="65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407">
        <w:rPr>
          <w:b/>
          <w:color w:val="0070C0"/>
          <w:sz w:val="28"/>
          <w:szCs w:val="28"/>
          <w:u w:val="single"/>
        </w:rPr>
        <w:t xml:space="preserve"> 5 RULES FOR OFFENSIVE HOCKEY</w:t>
      </w:r>
      <w:r w:rsidR="000F38CA" w:rsidRPr="00265407">
        <w:rPr>
          <w:b/>
          <w:color w:val="0070C0"/>
          <w:sz w:val="28"/>
          <w:szCs w:val="28"/>
        </w:rPr>
        <w:t xml:space="preserve"> </w:t>
      </w:r>
      <w:r w:rsidRPr="00265407">
        <w:rPr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2D6AF8AE" wp14:editId="3164C247">
            <wp:extent cx="587924" cy="6113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ects Hock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24" cy="6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D962" w14:textId="77777777" w:rsidR="000F38CA" w:rsidRDefault="000F38CA" w:rsidP="000F38CA">
      <w:pPr>
        <w:jc w:val="center"/>
        <w:rPr>
          <w:b/>
          <w:sz w:val="28"/>
          <w:szCs w:val="28"/>
        </w:rPr>
      </w:pPr>
      <w:r w:rsidRPr="00265407">
        <w:rPr>
          <w:b/>
          <w:sz w:val="28"/>
          <w:szCs w:val="28"/>
          <w:highlight w:val="cyan"/>
        </w:rPr>
        <w:t>We play offensive hockey when we have 100% control of the puck, not before.</w:t>
      </w:r>
      <w:r>
        <w:rPr>
          <w:b/>
          <w:sz w:val="28"/>
          <w:szCs w:val="28"/>
        </w:rPr>
        <w:t xml:space="preserve"> </w:t>
      </w:r>
    </w:p>
    <w:p w14:paraId="2F0861F7" w14:textId="77777777" w:rsidR="000F38CA" w:rsidRPr="000F38CA" w:rsidRDefault="000F38CA" w:rsidP="000F38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F38CA">
        <w:rPr>
          <w:sz w:val="28"/>
          <w:szCs w:val="28"/>
        </w:rPr>
        <w:t xml:space="preserve">All players need to learn all positions because of the need for rotation. </w:t>
      </w:r>
      <w:r w:rsidR="006D71DD" w:rsidRPr="000F38CA">
        <w:rPr>
          <w:sz w:val="28"/>
          <w:szCs w:val="28"/>
        </w:rPr>
        <w:t>i.e.</w:t>
      </w:r>
      <w:r w:rsidRPr="000F38CA">
        <w:rPr>
          <w:sz w:val="28"/>
          <w:szCs w:val="28"/>
        </w:rPr>
        <w:t>: F1,F2,F3, etc..</w:t>
      </w:r>
    </w:p>
    <w:p w14:paraId="6FA300A4" w14:textId="77777777" w:rsidR="000F38CA" w:rsidRPr="000F38CA" w:rsidRDefault="000F38CA" w:rsidP="000F38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All six players on the ice are involved in the offence. </w:t>
      </w:r>
    </w:p>
    <w:p w14:paraId="5B5C9175" w14:textId="77777777" w:rsidR="000F38CA" w:rsidRPr="000F38CA" w:rsidRDefault="000F38CA" w:rsidP="000F38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All offensive plays should involve </w:t>
      </w:r>
      <w:r>
        <w:rPr>
          <w:i/>
          <w:sz w:val="28"/>
          <w:szCs w:val="28"/>
        </w:rPr>
        <w:t>width</w:t>
      </w:r>
      <w:r>
        <w:rPr>
          <w:sz w:val="28"/>
          <w:szCs w:val="28"/>
        </w:rPr>
        <w:t xml:space="preserve"> and</w:t>
      </w:r>
      <w:r>
        <w:rPr>
          <w:i/>
          <w:sz w:val="28"/>
          <w:szCs w:val="28"/>
        </w:rPr>
        <w:t xml:space="preserve"> depth</w:t>
      </w:r>
      <w:r>
        <w:rPr>
          <w:sz w:val="28"/>
          <w:szCs w:val="28"/>
        </w:rPr>
        <w:t>.</w:t>
      </w:r>
    </w:p>
    <w:p w14:paraId="09451557" w14:textId="77777777" w:rsidR="000F38CA" w:rsidRPr="000F38CA" w:rsidRDefault="000F38CA" w:rsidP="000F38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All offensive play should be designed to create a 2 v 1 situation, which then must be executed to create a clear shot on net, from a good shooting area</w:t>
      </w:r>
    </w:p>
    <w:p w14:paraId="3A506A4C" w14:textId="77777777" w:rsidR="000F38CA" w:rsidRPr="000F38CA" w:rsidRDefault="000F38CA" w:rsidP="000F38C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Puck control is the main objective to be achieved through good passing and receiving, moving into openings and not giving the puck away. Attacking with speed is very important</w:t>
      </w:r>
    </w:p>
    <w:p w14:paraId="3A0AA839" w14:textId="77777777" w:rsidR="000F38CA" w:rsidRDefault="000F38CA" w:rsidP="000F38CA">
      <w:pPr>
        <w:rPr>
          <w:b/>
        </w:rPr>
      </w:pPr>
      <w:r>
        <w:rPr>
          <w:b/>
        </w:rPr>
        <w:t xml:space="preserve">We must gain possession of the puck and quickly transition onto offence. Awareness to find seams and openings is key. </w:t>
      </w:r>
      <w:r w:rsidR="0017001D">
        <w:rPr>
          <w:b/>
        </w:rPr>
        <w:t xml:space="preserve">We then will attack with speed while we support the puck, in order to move it into the </w:t>
      </w:r>
      <w:r w:rsidR="0017001D">
        <w:rPr>
          <w:b/>
          <w:i/>
        </w:rPr>
        <w:t>scoring zone</w:t>
      </w:r>
      <w:r w:rsidR="0017001D">
        <w:rPr>
          <w:b/>
        </w:rPr>
        <w:t>. Once the puck enters the scoring zone we need to ‘shoot to score’ and attack the net for tips/screens/rebounds.</w:t>
      </w:r>
      <w:r w:rsidR="00265407">
        <w:rPr>
          <w:b/>
        </w:rPr>
        <w:t xml:space="preserve"> </w:t>
      </w:r>
      <w:r w:rsidR="00265407" w:rsidRPr="00265407">
        <w:rPr>
          <w:b/>
          <w:highlight w:val="cyan"/>
        </w:rPr>
        <w:t>PLEASE DRAW THE ‘SCORING AREA BELOW’</w:t>
      </w:r>
    </w:p>
    <w:p w14:paraId="45E4588A" w14:textId="77777777" w:rsidR="0017001D" w:rsidRDefault="0017001D" w:rsidP="0017001D">
      <w:pPr>
        <w:jc w:val="center"/>
        <w:rPr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6117C73" wp14:editId="47E0321A">
            <wp:extent cx="2988111" cy="1880558"/>
            <wp:effectExtent l="0" t="0" r="31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kDiag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66" cy="188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8B0F" w14:textId="77777777" w:rsidR="0017001D" w:rsidRDefault="0017001D" w:rsidP="000F38CA">
      <w:pPr>
        <w:rPr>
          <w:b/>
        </w:rPr>
      </w:pPr>
    </w:p>
    <w:p w14:paraId="0F54B1FE" w14:textId="77777777" w:rsidR="0017001D" w:rsidRPr="00265407" w:rsidRDefault="0017001D" w:rsidP="000F38CA">
      <w:pPr>
        <w:rPr>
          <w:b/>
          <w:i/>
          <w:sz w:val="28"/>
          <w:szCs w:val="28"/>
          <w:highlight w:val="cyan"/>
          <w:u w:val="single"/>
        </w:rPr>
      </w:pPr>
      <w:r w:rsidRPr="00265407">
        <w:rPr>
          <w:b/>
          <w:i/>
          <w:sz w:val="28"/>
          <w:szCs w:val="28"/>
          <w:highlight w:val="cyan"/>
        </w:rPr>
        <w:t>YOUR CHARACTER IS DEFINED BY YOU</w:t>
      </w:r>
      <w:r w:rsidR="006D71DD">
        <w:rPr>
          <w:b/>
          <w:i/>
          <w:sz w:val="28"/>
          <w:szCs w:val="28"/>
          <w:highlight w:val="cyan"/>
        </w:rPr>
        <w:t>R</w:t>
      </w:r>
      <w:r w:rsidRPr="00265407">
        <w:rPr>
          <w:b/>
          <w:i/>
          <w:sz w:val="28"/>
          <w:szCs w:val="28"/>
          <w:highlight w:val="cyan"/>
        </w:rPr>
        <w:t xml:space="preserve"> </w:t>
      </w:r>
      <w:r w:rsidRPr="00265407">
        <w:rPr>
          <w:b/>
          <w:i/>
          <w:sz w:val="28"/>
          <w:szCs w:val="28"/>
          <w:highlight w:val="cyan"/>
          <w:u w:val="single"/>
        </w:rPr>
        <w:t>ACTIONS.</w:t>
      </w:r>
    </w:p>
    <w:p w14:paraId="3F3D1432" w14:textId="77777777" w:rsidR="0017001D" w:rsidRPr="00B60F58" w:rsidRDefault="0017001D" w:rsidP="000F38CA">
      <w:pPr>
        <w:rPr>
          <w:b/>
          <w:i/>
          <w:sz w:val="28"/>
          <w:szCs w:val="28"/>
        </w:rPr>
      </w:pPr>
      <w:r w:rsidRPr="00265407">
        <w:rPr>
          <w:b/>
          <w:i/>
          <w:sz w:val="28"/>
          <w:szCs w:val="28"/>
          <w:highlight w:val="cyan"/>
        </w:rPr>
        <w:t>YOUR ACTIONS R</w:t>
      </w:r>
      <w:r w:rsidR="00BD3C79">
        <w:rPr>
          <w:b/>
          <w:i/>
          <w:sz w:val="28"/>
          <w:szCs w:val="28"/>
          <w:highlight w:val="cyan"/>
        </w:rPr>
        <w:t>EPRESENT WHO YOU ARE, YOUR WORDS ARE</w:t>
      </w:r>
      <w:r w:rsidRPr="00265407">
        <w:rPr>
          <w:b/>
          <w:i/>
          <w:sz w:val="28"/>
          <w:szCs w:val="28"/>
          <w:highlight w:val="cyan"/>
        </w:rPr>
        <w:t xml:space="preserve"> WHO YOU WOULD LIKE TO BE!</w:t>
      </w:r>
    </w:p>
    <w:sectPr w:rsidR="0017001D" w:rsidRPr="00B60F58" w:rsidSect="008D0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55B"/>
    <w:multiLevelType w:val="hybridMultilevel"/>
    <w:tmpl w:val="F350D5B4"/>
    <w:lvl w:ilvl="0" w:tplc="C40A2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13C8"/>
    <w:multiLevelType w:val="hybridMultilevel"/>
    <w:tmpl w:val="FF1C71AA"/>
    <w:lvl w:ilvl="0" w:tplc="88768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CA"/>
    <w:rsid w:val="000F38CA"/>
    <w:rsid w:val="0017001D"/>
    <w:rsid w:val="002379F6"/>
    <w:rsid w:val="00265407"/>
    <w:rsid w:val="0044281B"/>
    <w:rsid w:val="006D71DD"/>
    <w:rsid w:val="008D0C62"/>
    <w:rsid w:val="00B60F58"/>
    <w:rsid w:val="00BB24A6"/>
    <w:rsid w:val="00B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97E0"/>
  <w15:docId w15:val="{4E8F554C-EAE7-439D-A294-521C5D70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McFeeters</dc:creator>
  <cp:lastModifiedBy>Greg Love</cp:lastModifiedBy>
  <cp:revision>2</cp:revision>
  <dcterms:created xsi:type="dcterms:W3CDTF">2020-04-03T18:31:00Z</dcterms:created>
  <dcterms:modified xsi:type="dcterms:W3CDTF">2020-04-03T18:31:00Z</dcterms:modified>
</cp:coreProperties>
</file>